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607421875" w:line="460.68620681762695" w:lineRule="auto"/>
        <w:ind w:left="126.297607421875" w:right="2171.6253662109375" w:firstLine="2.6496124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protocollo di valutazione relativo al comportamento viene aggiornato come segue: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RIFERIMENTI NORMATIVI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95703125" w:line="279.5984172821045" w:lineRule="auto"/>
        <w:ind w:left="839.0496063232422" w:right="124.54345703125" w:hanging="357.811126708984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D.L. n 62/2017 art 1 comma 3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“La valutazione del comportamento si riferisce allo sviluppo delle  competenze di cittadinanza. Lo Statuto delle studentesse e degli studenti, il Patto educativo di  corresponsabilità e i regolamenti approvati dalle istituzioni scolastiche ne costituiscono i riferimenti  essenziali.”)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696044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legge 1 ottobre 2024 n 150, che modifica e integra gli articoli 2 e 6 del dl. 62/2017 come segue: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2587890625" w:line="279.2358112335205" w:lineRule="auto"/>
        <w:ind w:left="839.0496063232422" w:right="78.42041015625" w:hanging="357.8111267089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art. 2 comma 5 “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 le alunne e gli alunni della scuola secondaria di primo grado, la valutazione del  comportamento è espressa in decimi, fermo restando quanto previsto dal regolamento di cui al  decreto del Presidente della Repubblica 24 giugno 1998, n. 249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.”;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29296875" w:line="279.2358112335205" w:lineRule="auto"/>
        <w:ind w:left="839.0496063232422" w:right="465.440673828125" w:hanging="357.811126708984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comma 2 bis dell’articolo 6 “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nella scuola secondaria di primo grado l’attribuzione di un voto di  comportamento inferiore a sei decimi nello scrutinio finale il Consiglio di Classe delibera la non  ammissione alla classe successiva o all’esame di Stato conclusivo del primo ciclo.”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4298095703125" w:line="278.14908027648926" w:lineRule="auto"/>
        <w:ind w:left="120.11520385742188" w:right="463.9208984375" w:firstLine="8.8320159912109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voto in decimi viene espresso dall’intero Consiglio di Classe, riunito per gli scrutini, in base ai seguenti  criteri: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629028320312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Statuto degli studenti e delle studentesse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Rispetto del Regolamento di Istituto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4038085937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Patto educativo di corresponsabilità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4038085937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Competenze di cittadinanza e costituzione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Frequenza e puntualità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Partecipazione attiva alle lezioni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Collaborazione con insegnanti e compagni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2633666992188" w:line="240" w:lineRule="auto"/>
        <w:ind w:left="118.56964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Rispetto degli impegni scolastici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.68620681762695" w:lineRule="auto"/>
        <w:ind w:left="117.90718078613281" w:right="604.02099609375" w:firstLine="7.72804260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valutazione della condotta fa riferimento,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TOTALMENTE O PARZIALMENTE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ai seguenti indicatori: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PARTECIPAZIONE;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94482421875" w:line="240" w:lineRule="auto"/>
        <w:ind w:left="117.907180786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SENSO DI RESPONSABILITÀ;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17.907180786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COMPETENZE SOCIALI E CIVICHE.</w:t>
      </w:r>
    </w:p>
    <w:tbl>
      <w:tblPr>
        <w:tblStyle w:val="Table1"/>
        <w:tblW w:w="9842.3998260498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.4000091552734"/>
        <w:gridCol w:w="4716.999816894531"/>
        <w:gridCol w:w="1759.8004150390625"/>
        <w:gridCol w:w="1445.1995849609375"/>
        <w:tblGridChange w:id="0">
          <w:tblGrid>
            <w:gridCol w:w="1920.4000091552734"/>
            <w:gridCol w:w="4716.999816894531"/>
            <w:gridCol w:w="1759.8004150390625"/>
            <w:gridCol w:w="1445.1995849609375"/>
          </w:tblGrid>
        </w:tblGridChange>
      </w:tblGrid>
      <w:tr>
        <w:trPr>
          <w:cantSplit w:val="0"/>
          <w:trHeight w:val="1349.401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9.31823730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DESCRITTORI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39154815674" w:lineRule="auto"/>
              <w:ind w:left="240.0286865234375" w:right="164.94262695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VALUTAZIONE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ESPRESSA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91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DECIMI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GIUDIZIO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SINTETICO</w:t>
            </w:r>
          </w:p>
        </w:tc>
      </w:tr>
      <w:tr>
        <w:trPr>
          <w:cantSplit w:val="0"/>
          <w:trHeight w:val="1963.1988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4985275268555" w:lineRule="auto"/>
              <w:ind w:left="847.5601196289062" w:right="422.7508544921875" w:hanging="366.8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notevole interesse e partecipazione  responsabile e propositiva alle diverse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861328125" w:line="240" w:lineRule="auto"/>
              <w:ind w:left="847.560119628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proposte didattiche e alle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0" w:right="377.04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attività/iniziative scolastiche in tutte le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841.3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rPr>
          <w:cantSplit w:val="0"/>
          <w:trHeight w:val="184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0272064209" w:lineRule="auto"/>
              <w:ind w:left="841.3775634765625" w:right="196.873168945312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costante, puntuale e serio adempimento  degli impegni scolastici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301513671875" w:line="278.51160049438477" w:lineRule="auto"/>
              <w:ind w:left="840.9359741210938" w:right="312.352294921875" w:hanging="360.177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ottima capacità di valutare le proprie  azioni, assumendosene la responsabilità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7.80059814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2358112335205" w:lineRule="auto"/>
              <w:ind w:left="841.3775634765625" w:right="153.15429687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scrupoloso e consapevole rispetto del  Regolamento di Istituto (nessun richiamo  disciplinare individuale)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29296875" w:line="280.32257080078125" w:lineRule="auto"/>
              <w:ind w:left="480.75836181640625" w:right="126.879272460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contributo costruttivo nella realizzazione,  all’interno della classe, di un clima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91015625" w:line="278.1496524810791" w:lineRule="auto"/>
              <w:ind w:left="841.3775634765625" w:right="267.75024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disteso, positivo e inclusivo, nel rispetto  dei diversi compiti, ruoli e funzioni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62841796875" w:line="280.32257080078125" w:lineRule="auto"/>
              <w:ind w:left="480.75836181640625" w:right="112.085571289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utilizzo attento e cura dei materiali propri  e altrui, delle attrezzature e degli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97119140625" w:line="240" w:lineRule="auto"/>
              <w:ind w:left="840.9359741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ambienti scolastici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97134399414" w:lineRule="auto"/>
              <w:ind w:left="480.75836181640625" w:right="105.68237304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interesse costante e partecipazione attiva  alle lezioni e alle diverse proposte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940673828125" w:line="240" w:lineRule="auto"/>
              <w:ind w:left="841.3775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didattiche e attività scolastiche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</w:p>
        </w:tc>
      </w:tr>
      <w:tr>
        <w:trPr>
          <w:cantSplit w:val="0"/>
          <w:trHeight w:val="134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660522460937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5118579864502" w:lineRule="auto"/>
              <w:ind w:left="841.3775634765625" w:right="373.95507812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responsabile e puntuale adempimento  degli impegni scolastici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695495605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buona capacità di valutare le proprie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2.3998260498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.4000091552734"/>
        <w:gridCol w:w="4716.999816894531"/>
        <w:gridCol w:w="1759.8004150390625"/>
        <w:gridCol w:w="1445.1995849609375"/>
        <w:tblGridChange w:id="0">
          <w:tblGrid>
            <w:gridCol w:w="1920.4000091552734"/>
            <w:gridCol w:w="4716.999816894531"/>
            <w:gridCol w:w="1759.8004150390625"/>
            <w:gridCol w:w="1445.1995849609375"/>
          </w:tblGrid>
        </w:tblGridChange>
      </w:tblGrid>
      <w:tr>
        <w:trPr>
          <w:cantSplit w:val="0"/>
          <w:trHeight w:val="96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3522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azioni, assumendosene la responsabilità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1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4985275268555" w:lineRule="auto"/>
              <w:ind w:left="480.75836181640625" w:right="654.5922851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del Regolamento di Istituto  (nessun richiamo disciplinare)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029052734375" w:line="280.32337188720703" w:lineRule="auto"/>
              <w:ind w:left="845.3521728515625" w:right="183.846435546875" w:hanging="364.59381103515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comportamento collaborativo, positivo e  inclusivo, nel rispetto dei diversi compiti,  ruoli e funzioni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29541015625" w:line="278.69253158569336" w:lineRule="auto"/>
              <w:ind w:left="480.75836181640625" w:right="54.677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uso rispettoso dei materiali propri e altrui,  delle attrezzature e degli ambienti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33056640625" w:line="240" w:lineRule="auto"/>
              <w:ind w:left="839.832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scolastici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5093994140625" w:lineRule="auto"/>
              <w:ind w:left="840.9359741210938" w:right="79.8486328125" w:hanging="360.177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attenzione e partecipazione settoriale alle  attività scolastiche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026611328125" w:line="280.32257080078125" w:lineRule="auto"/>
              <w:ind w:left="840.9359741210938" w:right="182.2998046875" w:hanging="360.177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 talvolta non collaborativa  all’interno del gruppo classe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</w:tr>
      <w:tr>
        <w:trPr>
          <w:cantSplit w:val="0"/>
          <w:trHeight w:val="216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326049804687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6845760345459" w:lineRule="auto"/>
              <w:ind w:left="841.3775634765625" w:right="300.2075195312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adempimento, nel complesso adeguato  degli impegni scolastici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.6962890625" w:line="278.1496524810791" w:lineRule="auto"/>
              <w:ind w:left="480.75836181640625" w:right="651.2792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capacità non sempre appropriata di  valutare le proprie azioni e di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80029296875" w:line="240" w:lineRule="auto"/>
              <w:ind w:left="840.9359741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assumersene la responsabilità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4.20227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4908027648926" w:lineRule="auto"/>
              <w:ind w:left="849.547119140625" w:right="310.36376953125" w:hanging="368.7887573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sostanziale rispetto del Regolamento di  Istituto;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029052734375" w:line="240" w:lineRule="auto"/>
              <w:ind w:left="0" w:right="256.04797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parziale autocontrollo durante le lezioni;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72607421875" w:line="240" w:lineRule="auto"/>
              <w:ind w:left="480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uso nel complesso rispettoso delle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0" w:right="669.605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strutture e dei materiali della scuola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.99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6852416992" w:lineRule="auto"/>
              <w:ind w:left="480.75836181640625" w:right="298.8830566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interesse e partecipazione superficiali o  discontinui alle attività scolastiche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DISCRETO</w:t>
            </w:r>
          </w:p>
        </w:tc>
      </w:tr>
      <w:tr>
        <w:trPr>
          <w:cantSplit w:val="0"/>
          <w:trHeight w:val="185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6723632812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0.68554878234863" w:lineRule="auto"/>
              <w:ind w:left="480.75836181640625" w:right="101.487426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parziale svolgimento dei compiti assegnati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frequente disturbo dell’attività didattica;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49578857421875" w:line="278.14953804016113" w:lineRule="auto"/>
              <w:ind w:left="480.75836181640625" w:right="601.1572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 adeguata capacità di valutare le  proprie azioni e di assumersene la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2.3998260498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.4000091552734"/>
        <w:gridCol w:w="4716.999816894531"/>
        <w:gridCol w:w="1759.8004150390625"/>
        <w:gridCol w:w="1445.1995849609375"/>
        <w:tblGridChange w:id="0">
          <w:tblGrid>
            <w:gridCol w:w="1920.4000091552734"/>
            <w:gridCol w:w="4716.999816894531"/>
            <w:gridCol w:w="1759.8004150390625"/>
            <w:gridCol w:w="1445.1995849609375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7.560119628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8282928467" w:lineRule="auto"/>
              <w:ind w:left="480.75836181640625" w:right="471.7687988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richiami disciplinari reiterati, anche di  moderata entità, segnalati da note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2919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disciplinari sul Registro elettronico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80.3239154815674" w:lineRule="auto"/>
              <w:ind w:left="480.75836181640625" w:right="309.48059082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comportamento non sempre corretto e  rispettoso dei diversi compiti, ruoli e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91015625" w:line="240" w:lineRule="auto"/>
              <w:ind w:left="834.9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funzioni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80.8665943145752" w:lineRule="auto"/>
              <w:ind w:left="480.75836181640625" w:right="175.2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uso non sempre rispettoso e corretto del  materiale proprio e altrui, delle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29931640625" w:line="240" w:lineRule="auto"/>
              <w:ind w:left="0" w:right="463.82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attrezzature e degli ambienti scolastici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8282928467" w:lineRule="auto"/>
              <w:ind w:left="840.9359741210938" w:right="175.67626953125" w:hanging="360.177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disinteresse per la maggior parte delle  attività didattiche e scarsa partecipazione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cantSplit w:val="0"/>
          <w:trHeight w:val="236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saltuario svolgimento dei compiti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840.9359741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assegnati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5264892578125" w:line="280.3220272064209" w:lineRule="auto"/>
              <w:ind w:left="847.5601196289062" w:right="417.2314453125" w:hanging="366.8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mancato riconoscimento delle proprie  responsabilità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301513671875" w:line="240" w:lineRule="auto"/>
              <w:ind w:left="0" w:right="351.21215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continuo disturbo dell’attività didattica;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2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numerosi episodi di violazione del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78.14908027648926" w:lineRule="auto"/>
              <w:ind w:left="841.3775634765625" w:right="143.8812255859375" w:firstLine="8.169555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Regolamento di Istituto segnalati da note  disciplinari e/o un singolo episodio di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92236328125" w:line="240" w:lineRule="auto"/>
              <w:ind w:left="836.74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grave entità sanzionati come da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40" w:lineRule="auto"/>
              <w:ind w:left="849.54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Regolamento d’Istituto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72607421875" w:line="278.1496524810791" w:lineRule="auto"/>
              <w:ind w:left="480.75836181640625" w:right="450.792846679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comportamento talvolta scorretto nei  confronti dei pari e/o del personale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82861328125" w:line="240" w:lineRule="auto"/>
              <w:ind w:left="0" w:right="437.5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scolastico, compresi i comportamenti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78.1497383117676" w:lineRule="auto"/>
              <w:ind w:left="845.5728149414062" w:right="83.60351562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riconducibili al fenomeno del ”bullismo” e  “cyberbullismo”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02874755859375" w:line="280.3226852416992" w:lineRule="auto"/>
              <w:ind w:left="840.9359741210938" w:right="395.5926513671875" w:hanging="360.1776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uso non rispettoso dei materiali, degli  ambienti scolastici (incluso l’eventuale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3001708984375" w:line="278.14948081970215" w:lineRule="auto"/>
              <w:ind w:left="847.5601196289062" w:right="306.38916015625" w:hanging="6.182556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danneggiamento degli stessi) e dei beni  pubblici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6.42898559570312" w:line="280.3226566314697" w:lineRule="auto"/>
              <w:ind w:left="840.71533203125" w:right="573.3367919921875" w:hanging="359.956970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funzione a volte negativa nel gruppo  classe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42.3998260498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.4000091552734"/>
        <w:gridCol w:w="4716.999816894531"/>
        <w:gridCol w:w="1759.8004150390625"/>
        <w:gridCol w:w="1445.1995849609375"/>
        <w:tblGridChange w:id="0">
          <w:tblGrid>
            <w:gridCol w:w="1920.4000091552734"/>
            <w:gridCol w:w="4716.999816894531"/>
            <w:gridCol w:w="1759.8004150390625"/>
            <w:gridCol w:w="1445.1995849609375"/>
          </w:tblGrid>
        </w:tblGridChange>
      </w:tblGrid>
      <w:tr>
        <w:trPr>
          <w:cantSplit w:val="0"/>
          <w:trHeight w:val="124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14985275268555" w:lineRule="auto"/>
              <w:ind w:left="841.3775634765625" w:right="603.5864257812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completo disinteresse per le attività  didattiche e partecipazione scorretta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5.14770507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</w:tr>
      <w:tr>
        <w:trPr>
          <w:cantSplit w:val="0"/>
          <w:trHeight w:val="236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SENSO DI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8.9472198486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3228282928467" w:lineRule="auto"/>
              <w:ind w:left="841.3775634765625" w:right="117.3846435546875" w:hanging="360.6192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costante inadempienza nello svolgimento  dei compiti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29541015625" w:line="280.3239154815674" w:lineRule="auto"/>
              <w:ind w:left="847.5601196289062" w:right="417.2314453125" w:hanging="366.80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mancato riconoscimento delle proprie  responsabilità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295410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assiduo disturbo dell’attività didattica;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118.1279754638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gravi episodi di violazione del 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849.547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Regolamento di Istituto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80.3228282928467" w:lineRule="auto"/>
              <w:ind w:left="480.75836181640625" w:right="215.41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comportamento gravemente scorretto e  irrispettoso nei confronti dei pari e del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2919921875" w:line="240" w:lineRule="auto"/>
              <w:ind w:left="847.5601196289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personale scolastico compresi i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80.32257080078125" w:lineRule="auto"/>
              <w:ind w:left="841.3775634765625" w:right="111.8646240234375" w:hanging="0.6622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comportamenti riconducibili al fenomeno  del ”bullismo” e “cyberbullismo”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029541015625" w:line="279.71875190734863" w:lineRule="auto"/>
              <w:ind w:left="840.9359741210938" w:right="298.441162109375" w:hanging="360.1776123046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uso improprio e/o danneggiamento dei  materiali altrui, dei beni pubblici e degli  ambienti della scuola (gravi e pericolosi  atti di vandalismo)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.5849609375" w:line="240" w:lineRule="auto"/>
              <w:ind w:left="480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funzione negativa nel gruppo classe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607421875" w:line="240" w:lineRule="auto"/>
        <w:ind w:left="0" w:right="99.7717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16.79931640625" w:top="1401.99951171875" w:left="1022.3999786376953" w:right="1041.600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